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/>
      </w:pP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AI 日报深度阅读</w:t>
      </w:r>
    </w:p>
    <w:p>
      <w:pPr>
        <w:spacing w:after="80"/>
        <w:jc w:val="center"/>
      </w:pPr>
      <w:r>
        <w:rPr>
          <w:rFonts w:ascii="Arial" w:cs="Arial" w:eastAsia="Arial" w:hAnsi="Arial"/>
          <w:color w:val="666666"/>
          <w:sz w:val="32"/>
          <w:szCs w:val="32"/>
        </w:rPr>
        <w:t xml:space="preserve">2026-07-03</w:t>
      </w:r>
    </w:p>
    <w:p>
      <w:pPr>
        <w:spacing w:after="120"/>
        <w:jc w:val="center"/>
      </w:pPr>
      <w:r>
        <w:rPr>
          <w:rFonts w:ascii="Arial" w:cs="Arial" w:eastAsia="Arial" w:hAnsi="Arial"/>
          <w:color w:val="999999"/>
          <w:sz w:val="22"/>
          <w:szCs w:val="22"/>
        </w:rPr>
        <w:t xml:space="preserve">基于 3 个子 Agent 深度阅读 8 篇原文</w:t>
      </w:r>
    </w:p>
    <w:p>
      <w:pPr>
        <w:pBdr>
          <w:bottom w:val="single" w:color="2E75B6" w:sz="8" w:space="8"/>
        </w:pBdr>
        <w:spacing w:after="200"/>
        <w:jc w:val="center"/>
      </w:pPr>
    </w:p>
    <w:p>
      <w:pPr>
        <w:pStyle w:val="Heading1"/>
      </w:pPr>
      <w:r>
        <w:t xml:space="preserve">目录</w:t>
      </w:r>
    </w:p>
    <w:sdt>
      <w:sdtPr>
        <w:alias w:val="目录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🔥 重磅消息</w:t>
      </w:r>
    </w:p>
    <w:p>
      <w:pP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以下 7 篇为当日最具影响力的重磅 AI 新闻深度解读。</w:t>
      </w:r>
    </w:p>
    <w:p>
      <w:pPr>
        <w:pStyle w:val="Heading2"/>
      </w:pPr>
      <w:r>
        <w:rPr>
          <w:rFonts w:ascii="Arial" w:cs="Arial" w:eastAsia="Arial" w:hAnsi="Arial"/>
        </w:rPr>
        <w:t xml:space="preserve">🔥 重磅  Anthropic 公布 Fable 5 网络安全护栏与越狱评估框架详情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Anthropic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wnw9sfa3k00dgb5git9r4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https://www.anthropic.com/news/fable-safeguards-jailbreak-framework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7月2日，Anthropic公布Fable 5安全防护技术详情。安全分类器采用四层分级设计：禁止使用、高风险双重用途、低风险双重用途、良性使用。Anthropic首次提出「网络越狱严重性评估框架」（CJS），从能力增益、广度、武器化难度、可发现性四个轴评分，分五级（CJS-0至CJS-4）。框架正与Amazon、Microsoft、Google等Glasswing伙伴合作推进行业标准，HackerOne赏金计划同步上线。Fable 5已全球恢复上线，安全分类器在99%以上情况下拦截越狱行为。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OpenAI 提议向特朗普政府转让 5% 股权，FT 报道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Reuters / Financial Times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1zob5xqsini-q7kavayzm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https://www.reuters.com/business/openai-proposes-handing-trump-administration-5-stake-ft-reports-2026-07-02/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2日，FT报道OpenAI讨论向美国政府出让5%股权，方案参照阿拉斯加永久基金模式，将股权注入国有实体并向公民分红。背景是AI行业面临华盛顿日益严格的监管——特朗普政府上周要求OpenAI推迟GPT-5.6发布，Anthropic此前被政府要求暂停Fable 5服务（7月1日解禁）。民调显示半数美国人担忧AI导致失业。Sam Altman已与特朗普及内阁成员就此讨论。此举标志着AI公司与政府的绑定从监管层面延伸至股权结构。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微软斥资 25 亿美元成立新公司，助企业落地 AI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Reuters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a2ayzwwzqdiz1j4h3gjyz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https://www.reuters.com/business/retail-consumer/microsoft-launches-firm-help-companies-adopt-ai-with-25-billion-2026-07-02/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7月2日，微软成立Microsoft Frontier Company，初始注资25亿美元，帮助联合利华、诺和诺德等企业客户选型与集成AI工具。微软商用CEO Judson Althoff承认三年前将Copilot仅绑定OpenAI模型是错误，强调客户需要多模型灵活切换。企业AI落地竞争进入专业化服务新阶段。此前Amazon已成立$1B FDE组织、OpenAI和Anthropic也有类似举措，三大云巨头均在加码AI服务护城河。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扎克伯格内部会议坦承：AI Agent发展慢于预期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Reuters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c6bb1fljkzfmzfiu3qsjk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https://www.reuters.com/business/zuckerberg-says-ai-agent-development-going-slower-than-expected-2026-07-02/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7月2日，Meta CEO扎克伯格在内部全员会上承认AI Agent过去四月进展未达预期，约10%裁员和7000人调岗的重组"尚未见效"。年初高管层对Claude Code等工具"超级乐观"，实际落地滞后。Meta今年AI基础设施投入高达1450亿美元。此前暂停的员工鼠标追踪软件若恢复将以opt-in推行。此表态与行业AI Agent竞赛热度形成鲜明对比。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中国低价模型 GLM-5.2 逼近 Anthropic 与 OpenAI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Reuters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02-r2pebiy5ub9zxkhprx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https://www.reuters.com/world/china/a-new-inexpensive-chinese-ai-model-is-catching-up-with-anthropic-openai-their-2026-07-02/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7月2日，Reuters深度分析指出智谱AI（Z.ai）的GLM-5.2模型编码与Agent能力接近Claude Opus 4.8和GPT-5.5，成本仅为美方闭源模型的六分之一，被业界称为"迷你DeepSeek时刻"。前美国AI沙皇David Sacks评价其"与现有美国模型一样好"。OpenRouter使用量已超Anthropic模型，但数据安全顾虑制约美国受监管行业采用。中国AI模型正以低价高质的路径加速缩小差距。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全球首个英伟达含量为 0 的万亿模型 LongCat-2.0 发布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量子位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euxu6amgoaeeevaq8zn6r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https://www.qbitai.com/2026/07/442047.html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2日，美团发布LongCat-2.0，1.6万亿参数，成为全球首个在国产算力上实现训练到推理全链路闭环的万亿模型，全程英伟达含量为零。采用自研MoE架构，每token仅激活48B参数，原生支持1M超长上下文，由5万张国产卡支撑训练。其匿名版本Owl Alpha在OpenRouter的Hermes、Claude Code、OpenClaw中调用量均居全球第一。通过LSA稀疏注意力、N-gram Embedding等创新，训推成本显著低于同等规模英伟达路线。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地瓜机器人发布世界模型 Uranus：不做选手，去当裁判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量子位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z45julglptt9cdwmjcf-p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https://www.qbitai.com/2026/07/442138.html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3日，地瓜机器人发布世界模型Uranus，一反"做机器人大脑"的常规路线，定位为具身智能基础设施——既充当VLA模型评测裁判，也作为机器人训练仿真器。Uranus采用帧级闭环生成，支持跨具身零样本泛化，目前支持G1人形机器人和Franka协作臂，推理时稳定运行60秒。团队透露infra和数据处理占项目三分之二精力，认为"模型决定下限，数据决定上限"，关键仍是数据工程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r>
        <w:br w:type="page"/>
      </w:r>
    </w:p>
    <w:p>
      <w:pPr>
        <w:pStyle w:val="Heading1"/>
      </w:pPr>
      <w:r>
        <w:t xml:space="preserve">📰 普通消息</w:t>
      </w:r>
    </w:p>
    <w:p>
      <w:pP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以下 1 篇为当日值得关注的 AI 行业动态。</w:t>
      </w:r>
    </w:p>
    <w:p>
      <w:pPr>
        <w:pStyle w:val="Heading2"/>
      </w:pPr>
      <w:r>
        <w:rPr>
          <w:rFonts w:ascii="Arial" w:cs="Arial" w:eastAsia="Arial" w:hAnsi="Arial"/>
        </w:rPr>
        <w:t xml:space="preserve">📄 普通  天工 3.2 重磅升级：Skywork Tags 上线，Agent 加入群聊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量子位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60ejfk8a0ish1jokg9azd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https://www.qbitai.com/2026/07/442030.html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天工3.2上线Skywork Tags，将AI Agent接入Slack、飞书、钉钉等IM工具，成为团队群聊中的共享同事，无需搬运上下文即可参与协作。内部百人团队实测显示，共养Agent两三周即反超个人定制版。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r>
        <w:br w:type="page"/>
      </w:r>
    </w:p>
    <w:p>
      <w:pPr>
        <w:pStyle w:val="Heading1"/>
      </w:pPr>
      <w:r>
        <w:t xml:space="preserve">📊 本期核心主题总结</w:t>
      </w:r>
    </w:p>
    <w:p>
      <w:pP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下表汇总了本期深度阅读覆盖的所有核心主题。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8"/>
        <w:gridCol w:w="936"/>
        <w:gridCol w:w="5616"/>
      </w:tblGrid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主题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篇数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关键要点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AI 公司与政府关系重塑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OpenAI提议转让5%股权给美国政府在AI行业引发震动；Anthropic公布安全框架推进政府合作但否认股权讨论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微软/AWS/Oracle 三巨头AI服务战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微软$2.5B成立Frontier Company，继Amazon $1B FDE之后，AI部署服务成为云厂商新战场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中国AI模型全球追赶加速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2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GLM-5.2编码能力接近Opus 4.8成本仅1/6；美团LongCat-2.0实现全国产算力训练万亿模型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AI Agent落地瓶颈显现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扎克伯格坦承Agent进度慢于预期，Meta $1450亿投入尚未见效，行业存在"乐观预期-落地滞后"缺口</w:t>
            </w:r>
          </w:p>
        </w:tc>
      </w:tr>
      <w:tr>
        <w:tc>
          <w:tcPr>
            <w:tcW w:type="dxa" w:w="28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具身智能基础设施创新</w:t>
            </w:r>
          </w:p>
        </w:tc>
        <w:tc>
          <w:tcPr>
            <w:tcW w:type="dxa" w:w="93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1</w:t>
            </w:r>
          </w:p>
        </w:tc>
        <w:tc>
          <w:tcPr>
            <w:tcW w:type="dxa" w:w="561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7FB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地瓜Uranus世界模型转向"做裁判"新范式，跨具身零样本泛化，推理稳定运行60秒</w:t>
            </w:r>
          </w:p>
        </w:tc>
      </w:tr>
    </w:tbl>
    <w:p>
      <w:pPr>
        <w:spacing w:before="400"/>
      </w:pPr>
    </w:p>
    <w:p>
      <w:pPr>
        <w:pBdr>
          <w:top w:val="single" w:color="CCCCCC" w:sz="4" w:space="8"/>
        </w:pBdr>
        <w:spacing w:before="20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📝 本文档由子 Agent 并行工作生成，所有摘要基于原文深度阅读撰写。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第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4" w:space="4"/>
      </w:pBd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AI 日报深度阅读  |  2026-07-03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A1A1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wnw9sfa3k00dgb5git9r4" Type="http://schemas.openxmlformats.org/officeDocument/2006/relationships/hyperlink" Target="https://www.anthropic.com/news/fable-safeguards-jailbreak-framework" TargetMode="External"/><Relationship Id="rId1zob5xqsini-q7kavayzm" Type="http://schemas.openxmlformats.org/officeDocument/2006/relationships/hyperlink" Target="https://www.reuters.com/business/openai-proposes-handing-trump-administration-5-stake-ft-reports-2026-07-02/" TargetMode="External"/><Relationship Id="rIda2ayzwwzqdiz1j4h3gjyz" Type="http://schemas.openxmlformats.org/officeDocument/2006/relationships/hyperlink" Target="https://www.reuters.com/business/retail-consumer/microsoft-launches-firm-help-companies-adopt-ai-with-25-billion-2026-07-02/" TargetMode="External"/><Relationship Id="rIdc6bb1fljkzfmzfiu3qsjk" Type="http://schemas.openxmlformats.org/officeDocument/2006/relationships/hyperlink" Target="https://www.reuters.com/business/zuckerberg-says-ai-agent-development-going-slower-than-expected-2026-07-02/" TargetMode="External"/><Relationship Id="rId02-r2pebiy5ub9zxkhprx" Type="http://schemas.openxmlformats.org/officeDocument/2006/relationships/hyperlink" Target="https://www.reuters.com/world/china/a-new-inexpensive-chinese-ai-model-is-catching-up-with-anthropic-openai-their-2026-07-02/" TargetMode="External"/><Relationship Id="rIdeuxu6amgoaeeevaq8zn6r" Type="http://schemas.openxmlformats.org/officeDocument/2006/relationships/hyperlink" Target="https://www.qbitai.com/2026/07/442047.html" TargetMode="External"/><Relationship Id="rIdz45julglptt9cdwmjcf-p" Type="http://schemas.openxmlformats.org/officeDocument/2006/relationships/hyperlink" Target="https://www.qbitai.com/2026/07/442138.html" TargetMode="External"/><Relationship Id="rId60ejfk8a0ish1jokg9azd" Type="http://schemas.openxmlformats.org/officeDocument/2006/relationships/hyperlink" Target="https://www.qbitai.com/2026/07/442030.html" TargetMode="External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2026-07-03T05:20:43.336Z</dcterms:created>
  <dcterms:modified xsi:type="dcterms:W3CDTF">2026-07-03T05:20:43.336Z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